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kern w:val="0"/>
          <w:sz w:val="32"/>
          <w:szCs w:val="32"/>
        </w:rPr>
        <w:t xml:space="preserve">附件:1    </w:t>
      </w:r>
    </w:p>
    <w:p>
      <w:pPr>
        <w:spacing w:line="560" w:lineRule="exact"/>
        <w:jc w:val="center"/>
        <w:outlineLvl w:val="0"/>
        <w:rPr>
          <w:rFonts w:ascii="方正小标宋简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黑体"/>
          <w:sz w:val="44"/>
          <w:szCs w:val="44"/>
        </w:rPr>
        <w:t>应急处置备勤工作组成员名单</w:t>
      </w:r>
    </w:p>
    <w:bookmarkEnd w:id="0"/>
    <w:p>
      <w:pPr>
        <w:spacing w:line="560" w:lineRule="exact"/>
        <w:jc w:val="center"/>
        <w:outlineLvl w:val="0"/>
        <w:rPr>
          <w:rFonts w:ascii="方正小标宋简体" w:eastAsia="方正小标宋简体" w:cs="宋体"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根据工作职责，共设非煤矿山、危险化学品和烟花爆竹、工商贸、地震和地质灾害、其他自然灾害等5类应急处置备勤工作组，负责应急响应和处置工作。</w:t>
      </w:r>
    </w:p>
    <w:p>
      <w:pPr>
        <w:spacing w:line="560" w:lineRule="exact"/>
        <w:ind w:firstLine="640" w:firstLineChars="200"/>
        <w:rPr>
          <w:rFonts w:ascii="仿宋" w:eastAsia="仿宋" w:cs="仿宋"/>
          <w:sz w:val="32"/>
          <w:szCs w:val="32"/>
        </w:r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非煤矿山组</w:t>
      </w:r>
    </w:p>
    <w:tbl>
      <w:tblPr>
        <w:tblStyle w:val="7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2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一级应急响应和二级应急响应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成员名单</w:t>
            </w:r>
          </w:p>
        </w:tc>
        <w:tc>
          <w:tcPr>
            <w:tcW w:w="5613" w:type="dxa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局</w:t>
            </w:r>
            <w:r>
              <w:rPr>
                <w:rFonts w:ascii="仿宋" w:hAnsi="仿宋" w:eastAsia="仿宋"/>
                <w:sz w:val="28"/>
                <w:szCs w:val="28"/>
              </w:rPr>
              <w:t>主要领导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分管防震减灾和地质灾害救援处局领导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分管防震减灾和地质灾害救援处局领导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防震减灾和地质灾害救援处人员</w:t>
            </w:r>
          </w:p>
        </w:tc>
      </w:tr>
    </w:tbl>
    <w:p>
      <w:pPr>
        <w:rPr>
          <w:rFonts w:ascii="黑体" w:eastAsia="黑体" w:cs="宋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rtlGutter w:val="1"/>
          <w:docGrid w:type="lines" w:linePitch="312" w:charSpace="0"/>
        </w:sect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危险化学品和烟花爆竹组</w:t>
      </w: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tbl>
      <w:tblPr>
        <w:tblStyle w:val="7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2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一级应急响应和二级应急响应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成员名单</w:t>
            </w:r>
          </w:p>
        </w:tc>
        <w:tc>
          <w:tcPr>
            <w:tcW w:w="561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局</w:t>
            </w:r>
            <w:r>
              <w:rPr>
                <w:rFonts w:ascii="仿宋" w:hAnsi="仿宋" w:eastAsia="仿宋"/>
                <w:sz w:val="28"/>
                <w:szCs w:val="28"/>
              </w:rPr>
              <w:t>主要领导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分管危化品安监处局领导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危化品安监处负责人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危化品安监处人员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分管危化品安监处局领导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危化品安监处负责人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危化品安监处人员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危化品安监处负责人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危化品安监处人员</w:t>
            </w:r>
          </w:p>
        </w:tc>
      </w:tr>
    </w:tbl>
    <w:p>
      <w:pPr>
        <w:rPr>
          <w:rFonts w:ascii="黑体" w:eastAsia="黑体" w:cs="宋体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rtlGutter w:val="1"/>
          <w:docGrid w:type="lines" w:linePitch="312" w:charSpace="0"/>
        </w:sect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工商贸组</w:t>
      </w: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tbl>
      <w:tblPr>
        <w:tblStyle w:val="7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2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一级应急响应和二级应急响应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成员名单</w:t>
            </w:r>
          </w:p>
        </w:tc>
        <w:tc>
          <w:tcPr>
            <w:tcW w:w="561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局</w:t>
            </w:r>
            <w:r>
              <w:rPr>
                <w:rFonts w:ascii="仿宋" w:hAnsi="仿宋" w:eastAsia="仿宋"/>
                <w:sz w:val="28"/>
                <w:szCs w:val="28"/>
              </w:rPr>
              <w:t>主要领导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分管安全生产基础处局领导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安全生产基础处负责人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安全生产基础处人员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分管安全生产基础处局领导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安全生产基础处负责人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安全生产基础处人员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安全生产基础处负责人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安全生产基础处人员</w:t>
            </w:r>
          </w:p>
        </w:tc>
      </w:tr>
    </w:tbl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地震和地质灾害组</w:t>
      </w:r>
    </w:p>
    <w:tbl>
      <w:tblPr>
        <w:tblStyle w:val="7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2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一级应急响应和二级应急响应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成员名单</w:t>
            </w:r>
          </w:p>
        </w:tc>
        <w:tc>
          <w:tcPr>
            <w:tcW w:w="561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局</w:t>
            </w:r>
            <w:r>
              <w:rPr>
                <w:rFonts w:ascii="仿宋" w:hAnsi="仿宋" w:eastAsia="仿宋"/>
                <w:sz w:val="28"/>
                <w:szCs w:val="28"/>
              </w:rPr>
              <w:t>主要领导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分管防震减灾和地质灾害救援处局领导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分管防震减灾和地质灾害救援处局领导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防震减灾和地质灾害救援处人员</w:t>
            </w:r>
          </w:p>
        </w:tc>
      </w:tr>
    </w:tbl>
    <w:p>
      <w:pPr>
        <w:rPr>
          <w:rFonts w:ascii="黑体" w:eastAsia="黑体" w:cs="宋体"/>
          <w:sz w:val="32"/>
          <w:szCs w:val="32"/>
        </w:rPr>
        <w:sectPr>
          <w:footerReference r:id="rId7" w:type="default"/>
          <w:footerReference r:id="rId8" w:type="even"/>
          <w:pgSz w:w="11906" w:h="16838"/>
          <w:pgMar w:top="2098" w:right="1474" w:bottom="1984" w:left="1587" w:header="851" w:footer="992" w:gutter="0"/>
          <w:pgNumType w:fmt="numberInDash" w:start="1"/>
          <w:cols w:space="720" w:num="1"/>
          <w:rtlGutter w:val="1"/>
          <w:docGrid w:type="lines" w:linePitch="312" w:charSpace="0"/>
        </w:sect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cs="宋体"/>
          <w:b/>
          <w:bCs/>
          <w:sz w:val="44"/>
          <w:szCs w:val="44"/>
        </w:rPr>
        <w:t>其它</w:t>
      </w:r>
      <w:r>
        <w:rPr>
          <w:rFonts w:ascii="宋体" w:cs="宋体"/>
          <w:b/>
          <w:bCs/>
          <w:sz w:val="44"/>
          <w:szCs w:val="44"/>
        </w:rPr>
        <w:t>自然灾害</w:t>
      </w:r>
      <w:r>
        <w:rPr>
          <w:rFonts w:hint="eastAsia" w:ascii="宋体" w:cs="宋体"/>
          <w:b/>
          <w:bCs/>
          <w:sz w:val="44"/>
          <w:szCs w:val="44"/>
        </w:rPr>
        <w:t>组</w:t>
      </w:r>
    </w:p>
    <w:p>
      <w:pPr>
        <w:spacing w:afterLines="50"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tbl>
      <w:tblPr>
        <w:tblStyle w:val="7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  <w:gridSpan w:val="2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一级应急响应和二级应急响应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成员名单</w:t>
            </w:r>
          </w:p>
        </w:tc>
        <w:tc>
          <w:tcPr>
            <w:tcW w:w="561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局</w:t>
            </w:r>
            <w:r>
              <w:rPr>
                <w:rFonts w:ascii="仿宋" w:hAnsi="仿宋" w:eastAsia="仿宋"/>
                <w:sz w:val="28"/>
                <w:szCs w:val="28"/>
              </w:rPr>
              <w:t>主要领导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分管风险监测和综合减灾处局领导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风险监测和综合减灾处负责人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风险监测和综合减灾处人员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分管风险监测和综合减灾处副局长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风险监测和综合减灾处负责人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风险监测和综合减灾处人员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应急指挥中心负责人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8840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四级应急响应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风险监测和综合减灾处负责人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22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</w:t>
            </w:r>
          </w:p>
        </w:tc>
        <w:tc>
          <w:tcPr>
            <w:tcW w:w="561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风险监测和综合减灾处人员</w:t>
            </w:r>
          </w:p>
        </w:tc>
      </w:tr>
    </w:tbl>
    <w:p>
      <w:pPr>
        <w:spacing w:line="600" w:lineRule="exact"/>
        <w:rPr>
          <w:rFonts w:asci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附件2：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709920" cy="8248650"/>
            <wp:effectExtent l="0" t="0" r="0" b="0"/>
            <wp:docPr id="2" name="ECB019B1-382A-4266-B25C-5B523AA43C14-3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3" descr="qt_temp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824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155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5pt;width:0.7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K5WoS&#10;0AAAAAIBAAAPAAAAAAAAAAEAIAAAACIAAABkcnMvZG93bnJldi54bWxQSwECFAAUAAAACACHTuJA&#10;7Z+TIrcBAABV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15557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5pt;width:0.7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K5WoS&#10;0AAAAAIBAAAPAAAAAAAAAAEAIAAAACIAAABkcnMvZG93bnJldi54bWxQSwECFAAUAAAACACHTuJA&#10;r2bK+rcBAABV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15557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25pt;width:0.7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K5WoS&#10;0AAAAAIBAAAPAAAAAAAAAAEAIAAAACIAAABkcnMvZG93bnJldi54bWxQSwECFAAUAAAACACHTuJA&#10;YenRIbcBAABVAwAADgAAAAAAAAABACAAAAAf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1C67"/>
    <w:rsid w:val="001C18DF"/>
    <w:rsid w:val="002A258B"/>
    <w:rsid w:val="00433145"/>
    <w:rsid w:val="004B3693"/>
    <w:rsid w:val="004B3BC0"/>
    <w:rsid w:val="004C6281"/>
    <w:rsid w:val="0058056E"/>
    <w:rsid w:val="006A4513"/>
    <w:rsid w:val="007E017C"/>
    <w:rsid w:val="007E026D"/>
    <w:rsid w:val="00872D97"/>
    <w:rsid w:val="00B475D6"/>
    <w:rsid w:val="00FE626D"/>
    <w:rsid w:val="0FF840F1"/>
    <w:rsid w:val="34CB1C67"/>
    <w:rsid w:val="5827155B"/>
    <w:rsid w:val="61414D45"/>
    <w:rsid w:val="7FBFB63C"/>
    <w:rsid w:val="AFED100E"/>
    <w:rsid w:val="B39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624</Words>
  <Characters>3560</Characters>
  <Lines>29</Lines>
  <Paragraphs>8</Paragraphs>
  <TotalTime>18</TotalTime>
  <ScaleCrop>false</ScaleCrop>
  <LinksUpToDate>false</LinksUpToDate>
  <CharactersWithSpaces>4176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2019-09-13T07:28:00Z</dcterms:created>
  <dc:creator>__________超人桃。</dc:creator>
  <cp:lastModifiedBy>刘鹏</cp:lastModifiedBy>
  <dcterms:modified xsi:type="dcterms:W3CDTF">2019-10-12T01:45:52Z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