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86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7"/>
        <w:gridCol w:w="1067"/>
        <w:gridCol w:w="2304"/>
        <w:gridCol w:w="1932"/>
        <w:gridCol w:w="2035"/>
        <w:gridCol w:w="1216"/>
        <w:gridCol w:w="1781"/>
        <w:gridCol w:w="2918"/>
      </w:tblGrid>
      <w:tr w14:paraId="1C75A7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9" w:hRule="atLeast"/>
        </w:trPr>
        <w:tc>
          <w:tcPr>
            <w:tcW w:w="13860" w:type="dxa"/>
            <w:gridSpan w:val="8"/>
            <w:tcBorders>
              <w:top w:val="nil"/>
              <w:left w:val="nil"/>
              <w:bottom w:val="nil"/>
              <w:right w:val="nil"/>
            </w:tcBorders>
            <w:shd w:val="clear" w:color="auto" w:fill="FFFFFF"/>
            <w:noWrap w:val="0"/>
            <w:vAlign w:val="center"/>
          </w:tcPr>
          <w:p w14:paraId="31661F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bookmarkStart w:id="0" w:name="_GoBack"/>
            <w:bookmarkEnd w:id="0"/>
            <w:r>
              <w:rPr>
                <w:rStyle w:val="9"/>
                <w:rFonts w:hint="eastAsia" w:ascii="方正小标宋简体" w:hAnsi="方正小标宋简体" w:eastAsia="方正小标宋简体" w:cs="方正小标宋简体"/>
                <w:i w:val="0"/>
                <w:iCs w:val="0"/>
                <w:caps w:val="0"/>
                <w:color w:val="auto"/>
                <w:spacing w:val="0"/>
                <w:sz w:val="44"/>
                <w:szCs w:val="44"/>
              </w:rPr>
              <w:t>行政处罚公示</w:t>
            </w:r>
          </w:p>
        </w:tc>
      </w:tr>
      <w:tr w14:paraId="2072EE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5D6E0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序号</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07BF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行政相对人名称</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1EE72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行政处罚决定书文号</w:t>
            </w:r>
          </w:p>
        </w:tc>
        <w:tc>
          <w:tcPr>
            <w:tcW w:w="193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90C34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违法事实</w:t>
            </w:r>
          </w:p>
        </w:tc>
        <w:tc>
          <w:tcPr>
            <w:tcW w:w="203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2F8E86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处罚依据</w:t>
            </w:r>
          </w:p>
        </w:tc>
        <w:tc>
          <w:tcPr>
            <w:tcW w:w="12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4B193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处罚类别</w:t>
            </w:r>
          </w:p>
        </w:tc>
        <w:tc>
          <w:tcPr>
            <w:tcW w:w="1781"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1F806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罚款金额（元）</w:t>
            </w:r>
          </w:p>
        </w:tc>
        <w:tc>
          <w:tcPr>
            <w:tcW w:w="2918"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41402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rFonts w:hint="eastAsia" w:ascii="宋体" w:hAnsi="宋体" w:eastAsia="宋体" w:cs="宋体"/>
                <w:b w:val="0"/>
                <w:bCs w:val="0"/>
                <w:i w:val="0"/>
                <w:iCs w:val="0"/>
                <w:caps w:val="0"/>
                <w:color w:val="auto"/>
                <w:spacing w:val="0"/>
                <w:sz w:val="20"/>
                <w:szCs w:val="20"/>
              </w:rPr>
              <w:t>处罚决定日期</w:t>
            </w:r>
          </w:p>
        </w:tc>
      </w:tr>
      <w:tr w14:paraId="4FE3B2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19" w:hRule="atLeast"/>
        </w:trPr>
        <w:tc>
          <w:tcPr>
            <w:tcW w:w="60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B9527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19"/>
                <w:szCs w:val="19"/>
              </w:rPr>
            </w:pPr>
            <w:r>
              <w:rPr>
                <w:rFonts w:hint="eastAsia" w:ascii="宋体" w:hAnsi="宋体" w:cs="宋体"/>
                <w:i w:val="0"/>
                <w:iCs w:val="0"/>
                <w:caps w:val="0"/>
                <w:color w:val="auto"/>
                <w:spacing w:val="0"/>
                <w:sz w:val="20"/>
                <w:szCs w:val="20"/>
                <w:lang w:val="en-US" w:eastAsia="zh-CN"/>
              </w:rPr>
              <w:t>1</w:t>
            </w:r>
          </w:p>
        </w:tc>
        <w:tc>
          <w:tcPr>
            <w:tcW w:w="1067"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43EF6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湖北红昱建设工程有限公司</w:t>
            </w:r>
          </w:p>
        </w:tc>
        <w:tc>
          <w:tcPr>
            <w:tcW w:w="2304"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4E4C5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   武  ）应急罚〔  2025 〕13050</w:t>
            </w:r>
            <w:r>
              <w:rPr>
                <w:rFonts w:hint="eastAsia" w:ascii="宋体" w:hAnsi="宋体" w:cs="宋体"/>
                <w:i w:val="0"/>
                <w:iCs w:val="0"/>
                <w:caps w:val="0"/>
                <w:color w:val="auto"/>
                <w:spacing w:val="0"/>
                <w:sz w:val="20"/>
                <w:szCs w:val="20"/>
                <w:lang w:val="en-US" w:eastAsia="zh-CN"/>
              </w:rPr>
              <w:t>1</w:t>
            </w:r>
            <w:r>
              <w:rPr>
                <w:rFonts w:hint="eastAsia" w:ascii="宋体" w:hAnsi="宋体" w:eastAsia="宋体" w:cs="宋体"/>
                <w:i w:val="0"/>
                <w:iCs w:val="0"/>
                <w:caps w:val="0"/>
                <w:color w:val="auto"/>
                <w:spacing w:val="0"/>
                <w:sz w:val="20"/>
                <w:szCs w:val="20"/>
                <w:lang w:val="en-US" w:eastAsia="zh-CN"/>
              </w:rPr>
              <w:t>00</w:t>
            </w:r>
            <w:r>
              <w:rPr>
                <w:rFonts w:hint="eastAsia" w:ascii="宋体" w:hAnsi="宋体" w:cs="宋体"/>
                <w:i w:val="0"/>
                <w:iCs w:val="0"/>
                <w:caps w:val="0"/>
                <w:color w:val="auto"/>
                <w:spacing w:val="0"/>
                <w:sz w:val="20"/>
                <w:szCs w:val="20"/>
                <w:lang w:val="en-US" w:eastAsia="zh-CN"/>
              </w:rPr>
              <w:t>10</w:t>
            </w:r>
            <w:r>
              <w:rPr>
                <w:rFonts w:hint="eastAsia" w:ascii="宋体" w:hAnsi="宋体" w:eastAsia="宋体" w:cs="宋体"/>
                <w:i w:val="0"/>
                <w:iCs w:val="0"/>
                <w:caps w:val="0"/>
                <w:color w:val="auto"/>
                <w:spacing w:val="0"/>
                <w:sz w:val="20"/>
                <w:szCs w:val="20"/>
                <w:lang w:val="en-US" w:eastAsia="zh-CN"/>
              </w:rPr>
              <w:t>号</w:t>
            </w:r>
          </w:p>
        </w:tc>
        <w:tc>
          <w:tcPr>
            <w:tcW w:w="1932"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B48AABB">
            <w:pPr>
              <w:keepNext w:val="0"/>
              <w:keepLines w:val="0"/>
              <w:widowControl/>
              <w:suppressLineNumbers w:val="0"/>
              <w:jc w:val="left"/>
              <w:textAlignment w:val="center"/>
              <w:rPr>
                <w:rFonts w:hint="eastAsia" w:ascii="宋体" w:hAnsi="宋体" w:eastAsia="宋体" w:cs="宋体"/>
                <w:i w:val="0"/>
                <w:iCs w:val="0"/>
                <w:caps w:val="0"/>
                <w:color w:val="auto"/>
                <w:spacing w:val="0"/>
                <w:sz w:val="20"/>
                <w:szCs w:val="20"/>
                <w:lang w:val="en-US" w:eastAsia="zh-CN"/>
              </w:rPr>
            </w:pPr>
            <w:r>
              <w:rPr>
                <w:rFonts w:hint="eastAsia" w:ascii="仿宋" w:hAnsi="仿宋" w:eastAsia="仿宋" w:cs="仿宋"/>
                <w:sz w:val="21"/>
                <w:szCs w:val="21"/>
                <w:lang w:val="en-US" w:eastAsia="zh-CN"/>
              </w:rPr>
              <w:t>2025年9月5日，市应急管理综合执法支队对武汉建银华腾汽车销售有限公司开展安全生产执法检查时，发现该公司门店维修外包项目现场，外包公司（湖北红昱建设工程有限公司）有1名操作人员曾国青，特种作业操作证过期未复审开展电焊焊接作业。</w:t>
            </w:r>
          </w:p>
        </w:tc>
        <w:tc>
          <w:tcPr>
            <w:tcW w:w="2035"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0AAC39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《中华人民共和国安全生产法》第九十七条第七项</w:t>
            </w:r>
          </w:p>
        </w:tc>
        <w:tc>
          <w:tcPr>
            <w:tcW w:w="1216"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4595A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罚款</w:t>
            </w:r>
          </w:p>
        </w:tc>
        <w:tc>
          <w:tcPr>
            <w:tcW w:w="1781"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1900E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auto"/>
                <w:spacing w:val="0"/>
                <w:sz w:val="20"/>
                <w:szCs w:val="20"/>
                <w:lang w:val="en-US" w:eastAsia="zh-CN"/>
              </w:rPr>
            </w:pPr>
            <w:r>
              <w:rPr>
                <w:rFonts w:hint="eastAsia" w:ascii="宋体" w:hAnsi="宋体" w:cs="宋体"/>
                <w:i w:val="0"/>
                <w:iCs w:val="0"/>
                <w:caps w:val="0"/>
                <w:color w:val="auto"/>
                <w:spacing w:val="0"/>
                <w:sz w:val="20"/>
                <w:szCs w:val="20"/>
                <w:lang w:val="en-US" w:eastAsia="zh-CN"/>
              </w:rPr>
              <w:t>15000</w:t>
            </w:r>
            <w:r>
              <w:rPr>
                <w:rFonts w:hint="eastAsia" w:ascii="宋体" w:hAnsi="宋体" w:eastAsia="宋体" w:cs="宋体"/>
                <w:i w:val="0"/>
                <w:iCs w:val="0"/>
                <w:caps w:val="0"/>
                <w:color w:val="auto"/>
                <w:spacing w:val="0"/>
                <w:sz w:val="20"/>
                <w:szCs w:val="20"/>
                <w:lang w:val="en-US" w:eastAsia="zh-CN"/>
              </w:rPr>
              <w:t>.00</w:t>
            </w:r>
          </w:p>
        </w:tc>
        <w:tc>
          <w:tcPr>
            <w:tcW w:w="2918" w:type="dxa"/>
            <w:tcBorders>
              <w:top w:val="single" w:color="000001" w:sz="6" w:space="0"/>
              <w:left w:val="single" w:color="000001" w:sz="6" w:space="0"/>
              <w:bottom w:val="single" w:color="000001" w:sz="6" w:space="0"/>
              <w:right w:val="single" w:color="000001" w:sz="6" w:space="0"/>
            </w:tcBorders>
            <w:shd w:val="clear" w:color="auto" w:fill="FFFFFF"/>
            <w:noWrap w:val="0"/>
            <w:tcMar>
              <w:left w:w="115" w:type="dxa"/>
              <w:right w:w="115" w:type="dxa"/>
            </w:tcMar>
            <w:vAlign w:val="center"/>
          </w:tcPr>
          <w:p w14:paraId="76842C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202</w:t>
            </w:r>
            <w:r>
              <w:rPr>
                <w:rFonts w:hint="eastAsia" w:ascii="宋体" w:hAnsi="宋体" w:cs="宋体"/>
                <w:i w:val="0"/>
                <w:iCs w:val="0"/>
                <w:caps w:val="0"/>
                <w:color w:val="auto"/>
                <w:spacing w:val="0"/>
                <w:sz w:val="20"/>
                <w:szCs w:val="20"/>
                <w:lang w:val="en-US" w:eastAsia="zh-CN"/>
              </w:rPr>
              <w:t>5.11.5</w:t>
            </w:r>
          </w:p>
        </w:tc>
      </w:tr>
    </w:tbl>
    <w:p w14:paraId="6220A4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iberation Sans">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7718"/>
    <w:rsid w:val="10134FF0"/>
    <w:rsid w:val="10DB032D"/>
    <w:rsid w:val="1C6F468E"/>
    <w:rsid w:val="36D9D878"/>
    <w:rsid w:val="3CBF01DE"/>
    <w:rsid w:val="474B1B4C"/>
    <w:rsid w:val="47C81250"/>
    <w:rsid w:val="4BCF3E0F"/>
    <w:rsid w:val="51AD1B63"/>
    <w:rsid w:val="59627EF2"/>
    <w:rsid w:val="598F24C7"/>
    <w:rsid w:val="5F332BBC"/>
    <w:rsid w:val="644B7717"/>
    <w:rsid w:val="6E136EC3"/>
    <w:rsid w:val="6F485D42"/>
    <w:rsid w:val="78960D41"/>
    <w:rsid w:val="790D6F0A"/>
    <w:rsid w:val="7FC4E371"/>
    <w:rsid w:val="8F4DC85A"/>
    <w:rsid w:val="97DDEF08"/>
    <w:rsid w:val="9CFFD70F"/>
    <w:rsid w:val="9DFFB412"/>
    <w:rsid w:val="BDB794AB"/>
    <w:rsid w:val="DBEFB603"/>
    <w:rsid w:val="FAEDDF34"/>
    <w:rsid w:val="FD2FF548"/>
    <w:rsid w:val="FEEF4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List"/>
    <w:basedOn w:val="4"/>
    <w:qFormat/>
    <w:uiPriority w:val="0"/>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默认段落字体1"/>
    <w:qFormat/>
    <w:uiPriority w:val="0"/>
  </w:style>
  <w:style w:type="paragraph" w:customStyle="1" w:styleId="11">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210</Words>
  <Characters>240</Characters>
  <TotalTime>3</TotalTime>
  <ScaleCrop>false</ScaleCrop>
  <LinksUpToDate>false</LinksUpToDate>
  <CharactersWithSpaces>248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user</dc:creator>
  <cp:lastModifiedBy>LYT</cp:lastModifiedBy>
  <cp:lastPrinted>2024-11-07T10:42:00Z</cp:lastPrinted>
  <dcterms:modified xsi:type="dcterms:W3CDTF">2025-11-13T08:29:11Z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8764609750774705A216E09A43887902_13</vt:lpwstr>
  </property>
  <property fmtid="{D5CDD505-2E9C-101B-9397-08002B2CF9AE}" pid="4" name="KSOTemplateDocerSaveRecord">
    <vt:lpwstr>eyJoZGlkIjoiNDg2OTFkNWE3Y2MwNWM3YzYzOWRhZjRmOTQyZjlmMDgiLCJ1c2VySWQiOiIxMzY2MzMxMDM5In0=</vt:lpwstr>
  </property>
</Properties>
</file>