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0" w:firstLineChars="200"/>
        <w:rPr>
          <w:rFonts w:hint="eastAsia" w:ascii="黑体" w:hAnsi="黑体" w:eastAsia="黑体" w:cs="黑体"/>
          <w:b w:val="0"/>
          <w:bCs/>
          <w:spacing w:val="-1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10"/>
          <w:sz w:val="28"/>
          <w:szCs w:val="28"/>
          <w:lang w:eastAsia="zh-CN"/>
        </w:rPr>
        <w:t>附件一：</w:t>
      </w:r>
    </w:p>
    <w:p>
      <w:pPr>
        <w:ind w:firstLine="3900" w:firstLineChars="1500"/>
        <w:rPr>
          <w:rFonts w:hint="eastAsia" w:ascii="黑体" w:hAnsi="黑体" w:eastAsia="黑体" w:cs="黑体"/>
          <w:b w:val="0"/>
          <w:bCs/>
          <w:spacing w:val="-1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pacing w:val="-10"/>
          <w:sz w:val="28"/>
          <w:szCs w:val="28"/>
        </w:rPr>
        <w:t>一次性告知书</w:t>
      </w:r>
    </w:p>
    <w:tbl>
      <w:tblPr>
        <w:tblStyle w:val="6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547"/>
        <w:gridCol w:w="1627"/>
        <w:gridCol w:w="744"/>
        <w:gridCol w:w="826"/>
        <w:gridCol w:w="633"/>
        <w:gridCol w:w="937"/>
        <w:gridCol w:w="340"/>
        <w:gridCol w:w="1277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事项名称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自然灾害资金行政给付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项目编号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申请方式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窗口申请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承办</w:t>
            </w:r>
            <w:r>
              <w:rPr>
                <w:rFonts w:hint="eastAsia" w:ascii="仿宋" w:hAnsi="仿宋" w:eastAsia="仿宋"/>
                <w:sz w:val="24"/>
              </w:rPr>
              <w:t>部门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乡镇人民政府、街道办事处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办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027-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书名称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审批意见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收费标准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免费</w:t>
            </w:r>
          </w:p>
        </w:tc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办理时限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自受理之日起5个工作日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204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设立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（收费）依据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《自然灾害救助条例》第十四条、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第十九条、第二十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条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第二十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条；</w:t>
            </w:r>
          </w:p>
          <w:p>
            <w:pPr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《湖北省自然灾害救助办法》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条；</w:t>
            </w:r>
          </w:p>
          <w:p>
            <w:pPr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《湖北省人民政府办公厅关于自然灾害生活救助工作的指导意见》（鄂政办函〔2017〕51号）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20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受理条件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及范围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.应急救助：解决紧急抢救和转移期间受灾困难群众无力克服的吃、穿、住医等临时生活困难。2.遇难抚慰：用于向因灾直接导致死亡人员家属发放抚慰金。3.过渡性救助：用于帮助因灾房屋倒塌或严重损坏无房可住、无生活来源、无自救能力的受灾群众，解决灾后过渡期间的基本生活困难。4.倒损房屋重建补助：用于帮助因灾倒损房屋受灾群众重建（修缮）长期居住的唯一生活住房。5.旱灾救助：帮助因旱灾造成生活困难的群众解决口粮和饮水等基本生活困难。6.冬春救助：帮助解决受灾群众冬令春荒期间的口粮、衣被、取暖等基本生活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12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申请人需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提供的材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料及要求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line="320" w:lineRule="exact"/>
              <w:ind w:firstLine="360" w:firstLineChars="200"/>
              <w:jc w:val="both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需提交个人申请相关材料，身份证复印件、户口本复印件，受灾情况及佐证材料，惠民惠农“一卡通”帐号；救灾款物申报民主评议记录、救助公示情况及有关佐证材料；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备案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流程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1、报窗口收件；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2、内部审查；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3、报窗口发件。　　　　　　　　　　　　　　　　　　　　　　　　　　　　　　　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个人信息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个人名称</w:t>
            </w:r>
          </w:p>
        </w:tc>
        <w:tc>
          <w:tcPr>
            <w:tcW w:w="628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3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一次性告知书出具时间</w:t>
            </w:r>
          </w:p>
        </w:tc>
        <w:tc>
          <w:tcPr>
            <w:tcW w:w="6283" w:type="dxa"/>
            <w:gridSpan w:val="7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661" w:type="dxa"/>
            <w:gridSpan w:val="1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被告知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</w:rPr>
              <w:t>承诺：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其所申报材料的真实性，并符合惠民、惠农财政补助资金政策要求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661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公地址:                                邮政编码：             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监督电话：027-           咨询电话              投诉电话：            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办理结果网上查询网址：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8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917C3"/>
    <w:multiLevelType w:val="multilevel"/>
    <w:tmpl w:val="2C5917C3"/>
    <w:lvl w:ilvl="0" w:tentative="0">
      <w:start w:val="1"/>
      <w:numFmt w:val="none"/>
      <w:pStyle w:val="16"/>
      <w:suff w:val="nothing"/>
      <w:lvlText w:val="%1——"/>
      <w:lvlJc w:val="left"/>
      <w:pPr>
        <w:ind w:left="833" w:hanging="408"/>
      </w:pPr>
      <w:rPr>
        <w:rFonts w:hint="eastAsia" w:cs="Times New Roman"/>
      </w:rPr>
    </w:lvl>
    <w:lvl w:ilvl="1" w:tentative="0">
      <w:start w:val="1"/>
      <w:numFmt w:val="bullet"/>
      <w:pStyle w:val="17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8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TgxNTk1ZDk2Y2IwYWYwNTA0MGRhNjQyZWRkNzgifQ=="/>
  </w:docVars>
  <w:rsids>
    <w:rsidRoot w:val="003A6C4D"/>
    <w:rsid w:val="0019237E"/>
    <w:rsid w:val="001D2C19"/>
    <w:rsid w:val="001D5E4D"/>
    <w:rsid w:val="001F2182"/>
    <w:rsid w:val="002151E2"/>
    <w:rsid w:val="0021696A"/>
    <w:rsid w:val="0022566E"/>
    <w:rsid w:val="00342BBB"/>
    <w:rsid w:val="003A5E10"/>
    <w:rsid w:val="003A6C4D"/>
    <w:rsid w:val="00426AB8"/>
    <w:rsid w:val="004516D8"/>
    <w:rsid w:val="00460CFC"/>
    <w:rsid w:val="0046315D"/>
    <w:rsid w:val="00464B74"/>
    <w:rsid w:val="00490F18"/>
    <w:rsid w:val="0050080F"/>
    <w:rsid w:val="00547376"/>
    <w:rsid w:val="0057167C"/>
    <w:rsid w:val="005731AC"/>
    <w:rsid w:val="005B23C7"/>
    <w:rsid w:val="00613AA8"/>
    <w:rsid w:val="00630B9E"/>
    <w:rsid w:val="006621E1"/>
    <w:rsid w:val="006726CC"/>
    <w:rsid w:val="006C612E"/>
    <w:rsid w:val="00716AE4"/>
    <w:rsid w:val="007C4C1E"/>
    <w:rsid w:val="00872C4A"/>
    <w:rsid w:val="00926D99"/>
    <w:rsid w:val="00957E4B"/>
    <w:rsid w:val="00976A89"/>
    <w:rsid w:val="009B550C"/>
    <w:rsid w:val="009B6064"/>
    <w:rsid w:val="009F13E8"/>
    <w:rsid w:val="00A261B9"/>
    <w:rsid w:val="00A9517C"/>
    <w:rsid w:val="00B03E6B"/>
    <w:rsid w:val="00B9730D"/>
    <w:rsid w:val="00BA1DBE"/>
    <w:rsid w:val="00C55DED"/>
    <w:rsid w:val="00CA6ACC"/>
    <w:rsid w:val="00D215D6"/>
    <w:rsid w:val="00DD7E42"/>
    <w:rsid w:val="00DE75A1"/>
    <w:rsid w:val="00E45374"/>
    <w:rsid w:val="00E835C2"/>
    <w:rsid w:val="00E97F8B"/>
    <w:rsid w:val="00F61C73"/>
    <w:rsid w:val="00F76260"/>
    <w:rsid w:val="00F917AC"/>
    <w:rsid w:val="00FD5F18"/>
    <w:rsid w:val="00FF57C0"/>
    <w:rsid w:val="112E6BF3"/>
    <w:rsid w:val="11FC7B94"/>
    <w:rsid w:val="1C7A3949"/>
    <w:rsid w:val="2151B479"/>
    <w:rsid w:val="2973303A"/>
    <w:rsid w:val="2BB41A7C"/>
    <w:rsid w:val="2D775559"/>
    <w:rsid w:val="2FBFC1E0"/>
    <w:rsid w:val="2FEF7FFF"/>
    <w:rsid w:val="33F75EC1"/>
    <w:rsid w:val="36E32393"/>
    <w:rsid w:val="3D935FCE"/>
    <w:rsid w:val="3FDF3EAA"/>
    <w:rsid w:val="45093AE7"/>
    <w:rsid w:val="450B5B39"/>
    <w:rsid w:val="4D46625F"/>
    <w:rsid w:val="50BB0162"/>
    <w:rsid w:val="53F34E14"/>
    <w:rsid w:val="54BE34EB"/>
    <w:rsid w:val="57D61423"/>
    <w:rsid w:val="5C50721D"/>
    <w:rsid w:val="5EA02634"/>
    <w:rsid w:val="5EC0250A"/>
    <w:rsid w:val="5EC7C47D"/>
    <w:rsid w:val="6CBBF56A"/>
    <w:rsid w:val="6F56E170"/>
    <w:rsid w:val="75BB6AF6"/>
    <w:rsid w:val="770BF0B6"/>
    <w:rsid w:val="77BF96AA"/>
    <w:rsid w:val="77DFAEEA"/>
    <w:rsid w:val="7BFF3E9D"/>
    <w:rsid w:val="7D77D98C"/>
    <w:rsid w:val="7FFF3042"/>
    <w:rsid w:val="848762B0"/>
    <w:rsid w:val="ACFDF10E"/>
    <w:rsid w:val="AEAAFD7F"/>
    <w:rsid w:val="AFF34C6C"/>
    <w:rsid w:val="CAFF237C"/>
    <w:rsid w:val="DD7F80F0"/>
    <w:rsid w:val="DF33BFEE"/>
    <w:rsid w:val="DFBFA755"/>
    <w:rsid w:val="E5C72D68"/>
    <w:rsid w:val="EFFEAE84"/>
    <w:rsid w:val="F3767885"/>
    <w:rsid w:val="FDDF8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列出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  <w:style w:type="paragraph" w:customStyle="1" w:styleId="16">
    <w:name w:val="列项——（一级）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7">
    <w:name w:val="列项●（二级）"/>
    <w:qFormat/>
    <w:uiPriority w:val="0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8">
    <w:name w:val="列项◆（三级）"/>
    <w:basedOn w:val="1"/>
    <w:qFormat/>
    <w:uiPriority w:val="0"/>
    <w:pPr>
      <w:numPr>
        <w:ilvl w:val="2"/>
        <w:numId w:val="1"/>
      </w:numPr>
    </w:pPr>
    <w:rPr>
      <w:rFonts w:ascii="宋体" w:hAnsi="Times New Roman" w:eastAsia="宋体" w:cs="Times New Roman"/>
      <w:szCs w:val="21"/>
    </w:rPr>
  </w:style>
  <w:style w:type="paragraph" w:customStyle="1" w:styleId="19">
    <w:name w:val="段"/>
    <w:link w:val="2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0">
    <w:name w:val="段 Char"/>
    <w:link w:val="19"/>
    <w:qFormat/>
    <w:locked/>
    <w:uiPriority w:val="0"/>
    <w:rPr>
      <w:rFonts w:ascii="宋体" w:hAnsi="Times New Roman" w:eastAsia="宋体" w:cs="Times New Roman"/>
      <w:kern w:val="0"/>
      <w:sz w:val="20"/>
      <w:szCs w:val="20"/>
    </w:rPr>
  </w:style>
  <w:style w:type="character" w:customStyle="1" w:styleId="2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2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5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4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5">
    <w:name w:val="font6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13</Pages>
  <Words>3545</Words>
  <Characters>3740</Characters>
  <Lines>62</Lines>
  <Paragraphs>17</Paragraphs>
  <TotalTime>21</TotalTime>
  <ScaleCrop>false</ScaleCrop>
  <LinksUpToDate>false</LinksUpToDate>
  <CharactersWithSpaces>4641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2018-08-18T16:34:00Z</dcterms:created>
  <dc:creator>China</dc:creator>
  <cp:lastModifiedBy>悠幽尤柚~四釉</cp:lastModifiedBy>
  <cp:lastPrinted>2022-11-23T07:54:00Z</cp:lastPrinted>
  <dcterms:modified xsi:type="dcterms:W3CDTF">2022-12-29T02:06:44Z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B2EA595670B64743B9D4AA4466FCCC5A</vt:lpwstr>
  </property>
</Properties>
</file>